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 w:hint="eastAsia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665E77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 w:rsidR="00F626DF">
        <w:rPr>
          <w:rFonts w:eastAsia="標楷體" w:hint="eastAsia"/>
          <w:b/>
          <w:sz w:val="32"/>
          <w:szCs w:val="32"/>
        </w:rPr>
        <w:t xml:space="preserve"> 106</w:t>
      </w:r>
      <w:r>
        <w:rPr>
          <w:rFonts w:eastAsia="標楷體" w:hint="eastAsia"/>
          <w:b/>
          <w:sz w:val="32"/>
          <w:szCs w:val="32"/>
        </w:rPr>
        <w:t>學年度第一學期性平教育講座</w:t>
      </w:r>
      <w:r>
        <w:rPr>
          <w:rFonts w:eastAsia="標楷體" w:hint="eastAsia"/>
          <w:b/>
          <w:sz w:val="32"/>
          <w:szCs w:val="32"/>
        </w:rPr>
        <w:t>-</w:t>
      </w:r>
      <w:r>
        <w:rPr>
          <w:rFonts w:eastAsia="標楷體" w:hint="eastAsia"/>
          <w:b/>
          <w:sz w:val="32"/>
          <w:szCs w:val="32"/>
        </w:rPr>
        <w:t>教職員工研習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7D7358" w:rsidRPr="005A73C3" w:rsidTr="00117D16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性平教育-教師研習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5720A2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生命中的七彩白光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5720A2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薄培琦</w:t>
            </w:r>
            <w:r w:rsidR="003D7871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5720A2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F626DF">
              <w:rPr>
                <w:rFonts w:ascii="標楷體" w:eastAsia="標楷體" w:hAnsi="標楷體" w:hint="eastAsia"/>
              </w:rPr>
              <w:t>10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F626DF">
              <w:rPr>
                <w:rFonts w:ascii="標楷體" w:eastAsia="標楷體" w:hAnsi="標楷體" w:hint="eastAsia"/>
              </w:rPr>
              <w:t xml:space="preserve"> 27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5720A2">
              <w:rPr>
                <w:rFonts w:ascii="標楷體" w:eastAsia="標楷體" w:hAnsi="標楷體" w:hint="eastAsia"/>
              </w:rPr>
              <w:t>13:3</w:t>
            </w:r>
            <w:r w:rsidR="003D7871">
              <w:rPr>
                <w:rFonts w:ascii="標楷體" w:eastAsia="標楷體" w:hAnsi="標楷體" w:hint="eastAsia"/>
              </w:rPr>
              <w:t>0-15</w:t>
            </w:r>
            <w:r>
              <w:rPr>
                <w:rFonts w:ascii="標楷體" w:eastAsia="標楷體" w:hAnsi="標楷體" w:hint="eastAsia"/>
              </w:rPr>
              <w:t>:30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教職員工</w:t>
            </w:r>
            <w:r w:rsidRPr="00B94B80">
              <w:rPr>
                <w:rFonts w:ascii="標楷體" w:eastAsia="標楷體" w:hAnsi="標楷體"/>
              </w:rPr>
              <w:t>：</w:t>
            </w:r>
            <w:r w:rsidR="005720A2">
              <w:rPr>
                <w:rFonts w:ascii="標楷體" w:eastAsia="標楷體" w:hAnsi="標楷體" w:hint="eastAsia"/>
              </w:rPr>
              <w:t>62</w:t>
            </w:r>
            <w:r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 w:rsidR="005720A2">
              <w:rPr>
                <w:rFonts w:ascii="標楷體" w:eastAsia="標楷體" w:hAnsi="標楷體" w:hint="eastAsia"/>
              </w:rPr>
              <w:t>薄培琦</w:t>
            </w:r>
            <w:r w:rsidR="004F51F6">
              <w:rPr>
                <w:rFonts w:ascii="標楷體" w:eastAsia="標楷體" w:hAnsi="標楷體" w:hint="eastAsia"/>
              </w:rPr>
              <w:t>老師</w:t>
            </w:r>
            <w:r w:rsidRPr="00B94B80">
              <w:rPr>
                <w:rFonts w:ascii="標楷體" w:eastAsia="標楷體" w:hAnsi="標楷體" w:hint="eastAsia"/>
              </w:rPr>
              <w:t>的演講，</w:t>
            </w:r>
            <w:r>
              <w:rPr>
                <w:rFonts w:ascii="標楷體" w:eastAsia="標楷體" w:hAnsi="標楷體" w:hint="eastAsia"/>
              </w:rPr>
              <w:t>藉此</w:t>
            </w:r>
            <w:r w:rsidRPr="002860AB">
              <w:rPr>
                <w:rFonts w:ascii="標楷體" w:eastAsia="標楷體" w:hAnsi="標楷體" w:hint="eastAsia"/>
              </w:rPr>
              <w:t>增進本校教職員工對性平概念融入教學之知能。</w:t>
            </w:r>
          </w:p>
          <w:p w:rsidR="007D7358" w:rsidRPr="004F51F6" w:rsidRDefault="004F51F6" w:rsidP="004F51F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4F51F6">
              <w:rPr>
                <w:rFonts w:ascii="標楷體" w:eastAsia="標楷體" w:hAnsi="標楷體" w:hint="eastAsia"/>
              </w:rPr>
              <w:t>提升本校教職員工能協助學生，於日常生活實踐及面對相關性別議題時，有能力增加不同經驗及價值之理解、尊重與關懷，發展性別平等教育知能與</w:t>
            </w:r>
            <w:r>
              <w:rPr>
                <w:rFonts w:ascii="標楷體" w:eastAsia="標楷體" w:hAnsi="標楷體" w:hint="eastAsia"/>
              </w:rPr>
              <w:t>多元觀</w:t>
            </w:r>
            <w:r w:rsidR="007D7358" w:rsidRPr="004F51F6">
              <w:rPr>
                <w:rFonts w:ascii="標楷體" w:eastAsia="標楷體" w:hAnsi="標楷體" w:hint="eastAsia"/>
              </w:rPr>
              <w:t>。</w:t>
            </w:r>
          </w:p>
          <w:p w:rsidR="007D7358" w:rsidRPr="004F51F6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860AB">
              <w:rPr>
                <w:rFonts w:ascii="標楷體" w:eastAsia="標楷體" w:hAnsi="標楷體" w:hint="eastAsia"/>
              </w:rPr>
              <w:t>提升其對性平議題的瞭解、重視與推展，進而落實推動性別平等教育，營</w:t>
            </w:r>
            <w:r w:rsidRPr="004F51F6">
              <w:rPr>
                <w:rFonts w:ascii="標楷體" w:eastAsia="標楷體" w:hAnsi="標楷體" w:hint="eastAsia"/>
              </w:rPr>
              <w:t>造一個平等尊重的友善校園。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 w:hint="eastAsia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AD2363">
        <w:trPr>
          <w:trHeight w:val="313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115" cy="1666875"/>
                  <wp:effectExtent l="0" t="0" r="63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14040" cy="1752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A11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校長介紹性平講師南華大學</w:t>
            </w:r>
            <w:bookmarkStart w:id="0" w:name="_GoBack"/>
            <w:bookmarkEnd w:id="0"/>
            <w:r>
              <w:rPr>
                <w:rFonts w:eastAsia="標楷體" w:hint="eastAsia"/>
              </w:rPr>
              <w:t>薄老師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9A11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南華大學薄老師</w:t>
            </w:r>
            <w:r w:rsidR="001E38BA">
              <w:rPr>
                <w:rFonts w:eastAsia="標楷體" w:hint="eastAsia"/>
              </w:rPr>
              <w:t>講述</w:t>
            </w:r>
            <w:r>
              <w:rPr>
                <w:rFonts w:ascii="標楷體" w:eastAsia="標楷體" w:hAnsi="標楷體" w:hint="eastAsia"/>
              </w:rPr>
              <w:t>生命中的七彩白光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80715" cy="1800225"/>
                  <wp:effectExtent l="0" t="0" r="63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266440" cy="1847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3D787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教師群</w:t>
            </w:r>
            <w:r w:rsidR="007D7358">
              <w:rPr>
                <w:rFonts w:eastAsia="標楷體" w:hint="eastAsia"/>
              </w:rPr>
              <w:t>很認真地</w:t>
            </w:r>
            <w:r w:rsidR="001E38BA">
              <w:rPr>
                <w:rFonts w:eastAsia="標楷體" w:hint="eastAsia"/>
              </w:rPr>
              <w:t>聆聽</w:t>
            </w:r>
            <w:r w:rsidR="007D7358">
              <w:rPr>
                <w:rFonts w:eastAsia="標楷體" w:hint="eastAsia"/>
              </w:rPr>
              <w:t>兩性間的問題</w:t>
            </w:r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752090" cy="15525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0215" cy="16764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講演過程中與老師的互動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609215" cy="1476375"/>
                  <wp:effectExtent l="0" t="0" r="63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665E77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47365" cy="1724025"/>
                  <wp:effectExtent l="0" t="0" r="63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A11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薄</w:t>
            </w:r>
            <w:r w:rsidR="003D7871">
              <w:rPr>
                <w:rFonts w:eastAsia="標楷體" w:hint="eastAsia"/>
              </w:rPr>
              <w:t>老師</w:t>
            </w:r>
            <w:r w:rsidR="007D7358">
              <w:rPr>
                <w:rFonts w:eastAsia="標楷體" w:hint="eastAsia"/>
              </w:rPr>
              <w:t>講演過程中與教師的互動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A118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薄</w:t>
            </w:r>
            <w:r w:rsidR="003D7871">
              <w:rPr>
                <w:rFonts w:eastAsia="標楷體" w:hint="eastAsia"/>
              </w:rPr>
              <w:t>老師講演過程中與教師的互動</w:t>
            </w:r>
          </w:p>
        </w:tc>
      </w:tr>
      <w:tr w:rsidR="00513B41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665E77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0215" cy="1676400"/>
                  <wp:effectExtent l="0" t="0" r="63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665E77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4015" cy="1647825"/>
                  <wp:effectExtent l="0" t="0" r="63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9A1189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性平教育研習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3D7871">
              <w:rPr>
                <w:rFonts w:ascii="標楷體" w:eastAsia="標楷體" w:hAnsi="標楷體" w:hint="eastAsia"/>
              </w:rPr>
              <w:t>校長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9A1189">
              <w:rPr>
                <w:rFonts w:ascii="標楷體" w:eastAsia="標楷體" w:hAnsi="標楷體" w:hint="eastAsia"/>
              </w:rPr>
              <w:t>薄</w:t>
            </w:r>
            <w:r w:rsidR="003D7871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7D7358" w:rsidRDefault="007D7358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5720A2" w:rsidRPr="007D7358" w:rsidRDefault="005720A2" w:rsidP="001E38BA">
      <w:pPr>
        <w:tabs>
          <w:tab w:val="left" w:pos="2684"/>
        </w:tabs>
        <w:rPr>
          <w:rFonts w:eastAsia="標楷體"/>
        </w:rPr>
      </w:pPr>
    </w:p>
    <w:sectPr w:rsidR="005720A2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F7F" w:rsidRDefault="00B67F7F" w:rsidP="00091E42">
      <w:r>
        <w:separator/>
      </w:r>
    </w:p>
  </w:endnote>
  <w:endnote w:type="continuationSeparator" w:id="0">
    <w:p w:rsidR="00B67F7F" w:rsidRDefault="00B67F7F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65E77" w:rsidRPr="00665E77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F7F" w:rsidRDefault="00B67F7F" w:rsidP="00091E42">
      <w:r>
        <w:separator/>
      </w:r>
    </w:p>
  </w:footnote>
  <w:footnote w:type="continuationSeparator" w:id="0">
    <w:p w:rsidR="00B67F7F" w:rsidRDefault="00B67F7F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435A5"/>
    <w:rsid w:val="001660DC"/>
    <w:rsid w:val="00190DB2"/>
    <w:rsid w:val="001B0AC5"/>
    <w:rsid w:val="001B42D2"/>
    <w:rsid w:val="001C6C9D"/>
    <w:rsid w:val="001E38BA"/>
    <w:rsid w:val="001E41F6"/>
    <w:rsid w:val="001E50E5"/>
    <w:rsid w:val="001E6080"/>
    <w:rsid w:val="001E653D"/>
    <w:rsid w:val="001E72B3"/>
    <w:rsid w:val="00220F3B"/>
    <w:rsid w:val="00223BA2"/>
    <w:rsid w:val="00225F67"/>
    <w:rsid w:val="00252761"/>
    <w:rsid w:val="002550F7"/>
    <w:rsid w:val="0027339C"/>
    <w:rsid w:val="00281920"/>
    <w:rsid w:val="002860AB"/>
    <w:rsid w:val="002A5960"/>
    <w:rsid w:val="002B53A8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737E6"/>
    <w:rsid w:val="0038350A"/>
    <w:rsid w:val="003A299D"/>
    <w:rsid w:val="003D7871"/>
    <w:rsid w:val="00400A7E"/>
    <w:rsid w:val="00414ECF"/>
    <w:rsid w:val="00415080"/>
    <w:rsid w:val="00433206"/>
    <w:rsid w:val="00447795"/>
    <w:rsid w:val="00462781"/>
    <w:rsid w:val="0047202E"/>
    <w:rsid w:val="004C6F2C"/>
    <w:rsid w:val="004F1DE4"/>
    <w:rsid w:val="004F2EF3"/>
    <w:rsid w:val="004F51F6"/>
    <w:rsid w:val="0050692B"/>
    <w:rsid w:val="00513B41"/>
    <w:rsid w:val="005309E2"/>
    <w:rsid w:val="00540FAA"/>
    <w:rsid w:val="005720A2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65E77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5370"/>
    <w:rsid w:val="00787433"/>
    <w:rsid w:val="00797985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7DDB"/>
    <w:rsid w:val="009A1189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C6F43"/>
    <w:rsid w:val="00AD2363"/>
    <w:rsid w:val="00B079B7"/>
    <w:rsid w:val="00B67F7F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E1CCF"/>
    <w:rsid w:val="00CF2A2F"/>
    <w:rsid w:val="00CF3E54"/>
    <w:rsid w:val="00CF47A3"/>
    <w:rsid w:val="00D51403"/>
    <w:rsid w:val="00D6237C"/>
    <w:rsid w:val="00DD4EF0"/>
    <w:rsid w:val="00E04EA0"/>
    <w:rsid w:val="00E35816"/>
    <w:rsid w:val="00E51827"/>
    <w:rsid w:val="00E60113"/>
    <w:rsid w:val="00E60707"/>
    <w:rsid w:val="00ED7E90"/>
    <w:rsid w:val="00EE40FF"/>
    <w:rsid w:val="00EF1A0B"/>
    <w:rsid w:val="00F626DF"/>
    <w:rsid w:val="00F85C9A"/>
    <w:rsid w:val="00F874AF"/>
    <w:rsid w:val="00F910FA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16F2-22AD-4F9E-ACFA-9E4CC35C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2017-01-25T10:04:00Z</cp:lastPrinted>
  <dcterms:created xsi:type="dcterms:W3CDTF">2017-11-02T02:34:00Z</dcterms:created>
  <dcterms:modified xsi:type="dcterms:W3CDTF">2017-11-02T02:34:00Z</dcterms:modified>
</cp:coreProperties>
</file>